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0465" w:rsidRDefault="00107B66">
      <w:r>
        <w:rPr>
          <w:rFonts w:ascii="Arial" w:eastAsia="Arial" w:hAnsi="Arial" w:cs="Arial"/>
          <w:b/>
          <w:color w:val="111111"/>
          <w:sz w:val="24"/>
          <w:szCs w:val="24"/>
        </w:rPr>
        <w:t>Constitution of Maynooth Education Campus Parent Teacher Association</w:t>
      </w:r>
    </w:p>
    <w:p w:rsidR="00FF0465" w:rsidRDefault="00107B66">
      <w:pPr>
        <w:spacing w:after="0"/>
      </w:pPr>
      <w:r>
        <w:rPr>
          <w:rFonts w:ascii="Arial" w:eastAsia="Arial" w:hAnsi="Arial" w:cs="Arial"/>
          <w:b/>
          <w:color w:val="111111"/>
          <w:sz w:val="24"/>
          <w:szCs w:val="24"/>
        </w:rPr>
        <w:t>1. Name</w:t>
      </w:r>
    </w:p>
    <w:p w:rsidR="00FF0465" w:rsidRDefault="00107B66">
      <w:pPr>
        <w:spacing w:after="377"/>
      </w:pPr>
      <w:r>
        <w:rPr>
          <w:rFonts w:ascii="Arial" w:eastAsia="Arial" w:hAnsi="Arial" w:cs="Arial"/>
          <w:color w:val="111111"/>
          <w:sz w:val="24"/>
          <w:szCs w:val="24"/>
        </w:rPr>
        <w:t xml:space="preserve">This body shall be known as the </w:t>
      </w:r>
      <w:r>
        <w:rPr>
          <w:rFonts w:ascii="Arial" w:eastAsia="Arial" w:hAnsi="Arial" w:cs="Arial"/>
          <w:b/>
          <w:i/>
          <w:color w:val="111111"/>
          <w:sz w:val="24"/>
          <w:szCs w:val="24"/>
        </w:rPr>
        <w:t>Maynooth</w:t>
      </w:r>
      <w:r>
        <w:rPr>
          <w:rFonts w:ascii="Arial" w:eastAsia="Arial" w:hAnsi="Arial" w:cs="Arial"/>
          <w:b/>
          <w:i/>
          <w:color w:val="111111"/>
          <w:sz w:val="24"/>
          <w:szCs w:val="24"/>
        </w:rPr>
        <w:t xml:space="preserve"> Education Campus Parent Teacher Association. (</w:t>
      </w:r>
      <w:r>
        <w:rPr>
          <w:rFonts w:ascii="Arial" w:eastAsia="Arial" w:hAnsi="Arial" w:cs="Arial"/>
          <w:b/>
          <w:i/>
          <w:color w:val="111111"/>
          <w:sz w:val="24"/>
          <w:szCs w:val="24"/>
        </w:rPr>
        <w:t>“</w:t>
      </w:r>
      <w:proofErr w:type="gramStart"/>
      <w:r>
        <w:rPr>
          <w:rFonts w:ascii="Arial" w:eastAsia="Arial" w:hAnsi="Arial" w:cs="Arial"/>
          <w:b/>
          <w:i/>
          <w:color w:val="111111"/>
          <w:sz w:val="24"/>
          <w:szCs w:val="24"/>
        </w:rPr>
        <w:t>the</w:t>
      </w:r>
      <w:proofErr w:type="gramEnd"/>
      <w:r>
        <w:rPr>
          <w:rFonts w:ascii="Arial" w:eastAsia="Arial" w:hAnsi="Arial" w:cs="Arial"/>
          <w:b/>
          <w:i/>
          <w:color w:val="111111"/>
          <w:sz w:val="24"/>
          <w:szCs w:val="24"/>
        </w:rPr>
        <w:t xml:space="preserve"> Association”)</w:t>
      </w:r>
    </w:p>
    <w:p w:rsidR="00FF0465" w:rsidRDefault="00107B66">
      <w:pPr>
        <w:spacing w:after="0"/>
      </w:pPr>
      <w:r>
        <w:rPr>
          <w:rFonts w:ascii="Arial" w:eastAsia="Arial" w:hAnsi="Arial" w:cs="Arial"/>
          <w:b/>
          <w:color w:val="111111"/>
          <w:sz w:val="24"/>
          <w:szCs w:val="24"/>
        </w:rPr>
        <w:t>2. Objectives</w:t>
      </w:r>
      <w:proofErr w:type="gramStart"/>
      <w:r>
        <w:rPr>
          <w:rFonts w:ascii="Arial" w:eastAsia="Arial" w:hAnsi="Arial" w:cs="Arial"/>
          <w:b/>
          <w:color w:val="111111"/>
          <w:sz w:val="24"/>
          <w:szCs w:val="24"/>
        </w:rPr>
        <w:t>:</w:t>
      </w:r>
      <w:proofErr w:type="gramEnd"/>
      <w:r>
        <w:rPr>
          <w:rFonts w:ascii="Arial" w:eastAsia="Arial" w:hAnsi="Arial" w:cs="Arial"/>
          <w:b/>
          <w:color w:val="111111"/>
          <w:sz w:val="24"/>
          <w:szCs w:val="24"/>
        </w:rPr>
        <w:br/>
      </w:r>
      <w:r>
        <w:rPr>
          <w:rFonts w:ascii="Arial" w:eastAsia="Arial" w:hAnsi="Arial" w:cs="Arial"/>
          <w:color w:val="111111"/>
          <w:sz w:val="24"/>
          <w:szCs w:val="24"/>
        </w:rPr>
        <w:t>The objectives of the Association shall be:-</w:t>
      </w:r>
      <w:r>
        <w:rPr>
          <w:rFonts w:ascii="Arial" w:eastAsia="Arial" w:hAnsi="Arial" w:cs="Arial"/>
          <w:color w:val="111111"/>
          <w:sz w:val="24"/>
          <w:szCs w:val="24"/>
        </w:rPr>
        <w:br/>
      </w:r>
      <w:r>
        <w:rPr>
          <w:rFonts w:ascii="Arial" w:eastAsia="Arial" w:hAnsi="Arial" w:cs="Arial"/>
          <w:color w:val="111111"/>
          <w:sz w:val="24"/>
          <w:szCs w:val="24"/>
        </w:rPr>
        <w:t>a) To act as a channel of communication between parents</w:t>
      </w:r>
      <w:r>
        <w:rPr>
          <w:rFonts w:ascii="Arial" w:eastAsia="Arial" w:hAnsi="Arial" w:cs="Arial"/>
          <w:b/>
          <w:i/>
          <w:color w:val="111111"/>
          <w:sz w:val="24"/>
          <w:szCs w:val="24"/>
        </w:rPr>
        <w:t>/guardians</w:t>
      </w:r>
      <w:r>
        <w:rPr>
          <w:rFonts w:ascii="Arial" w:eastAsia="Arial" w:hAnsi="Arial" w:cs="Arial"/>
          <w:color w:val="111111"/>
          <w:sz w:val="24"/>
          <w:szCs w:val="24"/>
        </w:rPr>
        <w:t xml:space="preserve"> and staff on matters of general interest to both.</w:t>
      </w:r>
      <w:r>
        <w:rPr>
          <w:rFonts w:ascii="Arial" w:eastAsia="Arial" w:hAnsi="Arial" w:cs="Arial"/>
          <w:color w:val="111111"/>
          <w:sz w:val="24"/>
          <w:szCs w:val="24"/>
        </w:rPr>
        <w:br/>
        <w:t>b) To foster greater involvement and awareness by parents</w:t>
      </w:r>
      <w:r>
        <w:rPr>
          <w:rFonts w:ascii="Arial" w:eastAsia="Arial" w:hAnsi="Arial" w:cs="Arial"/>
          <w:b/>
          <w:i/>
          <w:color w:val="111111"/>
          <w:sz w:val="24"/>
          <w:szCs w:val="24"/>
        </w:rPr>
        <w:t>/guardians</w:t>
      </w:r>
      <w:r>
        <w:rPr>
          <w:rFonts w:ascii="Arial" w:eastAsia="Arial" w:hAnsi="Arial" w:cs="Arial"/>
          <w:color w:val="111111"/>
          <w:sz w:val="24"/>
          <w:szCs w:val="24"/>
        </w:rPr>
        <w:t xml:space="preserve"> in the education of their children.</w:t>
      </w:r>
      <w:r>
        <w:rPr>
          <w:rFonts w:ascii="Arial" w:eastAsia="Arial" w:hAnsi="Arial" w:cs="Arial"/>
          <w:color w:val="111111"/>
          <w:sz w:val="24"/>
          <w:szCs w:val="24"/>
        </w:rPr>
        <w:br/>
        <w:t>c) To represent the views of parents</w:t>
      </w:r>
      <w:r>
        <w:rPr>
          <w:rFonts w:ascii="Arial" w:eastAsia="Arial" w:hAnsi="Arial" w:cs="Arial"/>
          <w:b/>
          <w:i/>
          <w:color w:val="111111"/>
          <w:sz w:val="24"/>
          <w:szCs w:val="24"/>
        </w:rPr>
        <w:t>/guardians</w:t>
      </w:r>
      <w:r>
        <w:rPr>
          <w:rFonts w:ascii="Arial" w:eastAsia="Arial" w:hAnsi="Arial" w:cs="Arial"/>
          <w:color w:val="111111"/>
          <w:sz w:val="24"/>
          <w:szCs w:val="24"/>
        </w:rPr>
        <w:t xml:space="preserve"> on matters of local educational significance.</w:t>
      </w:r>
      <w:r>
        <w:rPr>
          <w:rFonts w:ascii="Arial" w:eastAsia="Arial" w:hAnsi="Arial" w:cs="Arial"/>
          <w:color w:val="111111"/>
          <w:sz w:val="24"/>
          <w:szCs w:val="24"/>
        </w:rPr>
        <w:br/>
        <w:t xml:space="preserve">d) To raise funds for the benefit of pupils in </w:t>
      </w:r>
      <w:r>
        <w:rPr>
          <w:rFonts w:ascii="Arial" w:eastAsia="Arial" w:hAnsi="Arial" w:cs="Arial"/>
          <w:b/>
          <w:color w:val="111111"/>
          <w:sz w:val="24"/>
          <w:szCs w:val="24"/>
        </w:rPr>
        <w:t>Maynooth Education Campus (</w:t>
      </w:r>
      <w:r>
        <w:rPr>
          <w:rFonts w:ascii="Arial" w:eastAsia="Arial" w:hAnsi="Arial" w:cs="Arial"/>
          <w:b/>
          <w:color w:val="111111"/>
          <w:sz w:val="24"/>
          <w:szCs w:val="24"/>
        </w:rPr>
        <w:t xml:space="preserve">“the </w:t>
      </w:r>
      <w:r>
        <w:rPr>
          <w:rFonts w:ascii="Arial" w:eastAsia="Arial" w:hAnsi="Arial" w:cs="Arial"/>
          <w:b/>
          <w:color w:val="111111"/>
          <w:sz w:val="24"/>
          <w:szCs w:val="24"/>
        </w:rPr>
        <w:t>campus</w:t>
      </w:r>
      <w:r>
        <w:rPr>
          <w:rFonts w:ascii="Arial" w:eastAsia="Arial" w:hAnsi="Arial" w:cs="Arial"/>
          <w:b/>
          <w:color w:val="111111"/>
          <w:sz w:val="24"/>
          <w:szCs w:val="24"/>
        </w:rPr>
        <w:t>”)</w:t>
      </w:r>
      <w:r>
        <w:rPr>
          <w:rFonts w:ascii="Arial" w:eastAsia="Arial" w:hAnsi="Arial" w:cs="Arial"/>
          <w:b/>
          <w:color w:val="111111"/>
          <w:sz w:val="24"/>
          <w:szCs w:val="24"/>
        </w:rPr>
        <w:t>.</w:t>
      </w:r>
    </w:p>
    <w:p w:rsidR="00FF0465" w:rsidRDefault="00FF0465">
      <w:pPr>
        <w:spacing w:after="0"/>
      </w:pPr>
    </w:p>
    <w:p w:rsidR="00FF0465" w:rsidRDefault="00107B66">
      <w:pPr>
        <w:spacing w:after="0"/>
      </w:pPr>
      <w:r>
        <w:rPr>
          <w:rFonts w:ascii="Arial" w:eastAsia="Arial" w:hAnsi="Arial" w:cs="Arial"/>
          <w:b/>
          <w:color w:val="111111"/>
          <w:sz w:val="24"/>
          <w:szCs w:val="24"/>
        </w:rPr>
        <w:t>3. Membership</w:t>
      </w:r>
      <w:proofErr w:type="gramStart"/>
      <w:r>
        <w:rPr>
          <w:rFonts w:ascii="Arial" w:eastAsia="Arial" w:hAnsi="Arial" w:cs="Arial"/>
          <w:b/>
          <w:color w:val="111111"/>
          <w:sz w:val="24"/>
          <w:szCs w:val="24"/>
        </w:rPr>
        <w:t>:</w:t>
      </w:r>
      <w:proofErr w:type="gramEnd"/>
      <w:r>
        <w:rPr>
          <w:rFonts w:ascii="Arial" w:eastAsia="Arial" w:hAnsi="Arial" w:cs="Arial"/>
          <w:b/>
          <w:color w:val="111111"/>
          <w:sz w:val="24"/>
          <w:szCs w:val="24"/>
        </w:rPr>
        <w:br/>
      </w:r>
      <w:r>
        <w:rPr>
          <w:rFonts w:ascii="Arial" w:eastAsia="Arial" w:hAnsi="Arial" w:cs="Arial"/>
          <w:color w:val="111111"/>
          <w:sz w:val="24"/>
          <w:szCs w:val="24"/>
        </w:rPr>
        <w:t xml:space="preserve">a) Membership shall comprise all parents or guardians of pupils currently attending the </w:t>
      </w:r>
      <w:r>
        <w:rPr>
          <w:rFonts w:ascii="Arial" w:eastAsia="Arial" w:hAnsi="Arial" w:cs="Arial"/>
          <w:b/>
          <w:i/>
          <w:color w:val="111111"/>
          <w:sz w:val="24"/>
          <w:szCs w:val="24"/>
        </w:rPr>
        <w:t>schoo</w:t>
      </w:r>
      <w:r>
        <w:rPr>
          <w:rFonts w:ascii="Arial" w:eastAsia="Arial" w:hAnsi="Arial" w:cs="Arial"/>
          <w:b/>
          <w:i/>
          <w:color w:val="111111"/>
          <w:sz w:val="24"/>
          <w:szCs w:val="24"/>
        </w:rPr>
        <w:t>ls</w:t>
      </w:r>
      <w:r>
        <w:rPr>
          <w:rFonts w:ascii="Arial" w:eastAsia="Arial" w:hAnsi="Arial" w:cs="Arial"/>
          <w:color w:val="111111"/>
          <w:sz w:val="24"/>
          <w:szCs w:val="24"/>
        </w:rPr>
        <w:t xml:space="preserve"> in the campus and shall be open to all members of the </w:t>
      </w:r>
      <w:r>
        <w:rPr>
          <w:rFonts w:ascii="Arial" w:eastAsia="Arial" w:hAnsi="Arial" w:cs="Arial"/>
          <w:b/>
          <w:i/>
          <w:color w:val="111111"/>
          <w:sz w:val="24"/>
          <w:szCs w:val="24"/>
        </w:rPr>
        <w:t>schools’</w:t>
      </w:r>
      <w:r>
        <w:rPr>
          <w:rFonts w:ascii="Arial" w:eastAsia="Arial" w:hAnsi="Arial" w:cs="Arial"/>
          <w:color w:val="111111"/>
          <w:sz w:val="24"/>
          <w:szCs w:val="24"/>
        </w:rPr>
        <w:t xml:space="preserve"> teaching staff.</w:t>
      </w:r>
    </w:p>
    <w:p w:rsidR="00FF0465" w:rsidRDefault="00FF0465">
      <w:pPr>
        <w:spacing w:after="0"/>
      </w:pPr>
    </w:p>
    <w:p w:rsidR="00FF0465" w:rsidRDefault="00107B66">
      <w:pPr>
        <w:spacing w:after="0"/>
      </w:pPr>
      <w:r>
        <w:rPr>
          <w:rFonts w:ascii="Arial" w:eastAsia="Arial" w:hAnsi="Arial" w:cs="Arial"/>
          <w:b/>
          <w:color w:val="111111"/>
          <w:sz w:val="24"/>
          <w:szCs w:val="24"/>
        </w:rPr>
        <w:t>4. General Meetings:</w:t>
      </w:r>
    </w:p>
    <w:p w:rsidR="00FF0465" w:rsidRDefault="00107B66">
      <w:pPr>
        <w:spacing w:after="0"/>
      </w:pPr>
      <w:r>
        <w:rPr>
          <w:rFonts w:ascii="Arial" w:eastAsia="Arial" w:hAnsi="Arial" w:cs="Arial"/>
          <w:color w:val="111111"/>
          <w:sz w:val="24"/>
          <w:szCs w:val="24"/>
          <w:highlight w:val="white"/>
        </w:rPr>
        <w:t>a) An Annual General Meeting</w:t>
      </w:r>
      <w:r>
        <w:rPr>
          <w:rFonts w:ascii="Arial" w:eastAsia="Arial" w:hAnsi="Arial" w:cs="Arial"/>
          <w:color w:val="111111"/>
          <w:sz w:val="24"/>
          <w:szCs w:val="24"/>
          <w:highlight w:val="white"/>
        </w:rPr>
        <w:t xml:space="preserve"> (</w:t>
      </w:r>
      <w:r>
        <w:rPr>
          <w:rFonts w:ascii="Arial" w:eastAsia="Arial" w:hAnsi="Arial" w:cs="Arial"/>
          <w:color w:val="111111"/>
          <w:sz w:val="24"/>
          <w:szCs w:val="24"/>
          <w:highlight w:val="white"/>
        </w:rPr>
        <w:t>“A.G.</w:t>
      </w:r>
      <w:r>
        <w:rPr>
          <w:rFonts w:ascii="Arial" w:eastAsia="Arial" w:hAnsi="Arial" w:cs="Arial"/>
          <w:color w:val="111111"/>
          <w:sz w:val="24"/>
          <w:szCs w:val="24"/>
          <w:highlight w:val="white"/>
        </w:rPr>
        <w:t>M</w:t>
      </w:r>
      <w:r>
        <w:rPr>
          <w:rFonts w:ascii="Arial" w:eastAsia="Arial" w:hAnsi="Arial" w:cs="Arial"/>
          <w:color w:val="111111"/>
          <w:sz w:val="24"/>
          <w:szCs w:val="24"/>
          <w:highlight w:val="white"/>
        </w:rPr>
        <w:t>”</w:t>
      </w:r>
      <w:r>
        <w:rPr>
          <w:rFonts w:ascii="Arial" w:eastAsia="Arial" w:hAnsi="Arial" w:cs="Arial"/>
          <w:color w:val="111111"/>
          <w:sz w:val="24"/>
          <w:szCs w:val="24"/>
          <w:highlight w:val="white"/>
        </w:rPr>
        <w:t>) shall be held early in the first term each year.</w:t>
      </w:r>
      <w:r>
        <w:rPr>
          <w:rFonts w:ascii="Arial" w:eastAsia="Arial" w:hAnsi="Arial" w:cs="Arial"/>
          <w:color w:val="111111"/>
          <w:sz w:val="24"/>
          <w:szCs w:val="24"/>
        </w:rPr>
        <w:br/>
      </w:r>
      <w:r>
        <w:rPr>
          <w:rFonts w:ascii="Arial" w:eastAsia="Arial" w:hAnsi="Arial" w:cs="Arial"/>
          <w:color w:val="111111"/>
          <w:sz w:val="24"/>
          <w:szCs w:val="24"/>
          <w:highlight w:val="white"/>
        </w:rPr>
        <w:t>b) Two weeks’ notice</w:t>
      </w:r>
      <w:r>
        <w:rPr>
          <w:rFonts w:ascii="Arial" w:eastAsia="Arial" w:hAnsi="Arial" w:cs="Arial"/>
          <w:color w:val="111111"/>
          <w:sz w:val="24"/>
          <w:szCs w:val="24"/>
          <w:highlight w:val="white"/>
        </w:rPr>
        <w:t xml:space="preserve"> of the date and venue of the A.G.M. shall </w:t>
      </w:r>
      <w:r>
        <w:rPr>
          <w:rFonts w:ascii="Arial" w:eastAsia="Arial" w:hAnsi="Arial" w:cs="Arial"/>
          <w:color w:val="111111"/>
          <w:sz w:val="24"/>
          <w:szCs w:val="24"/>
          <w:highlight w:val="white"/>
        </w:rPr>
        <w:t>be given to all members.</w:t>
      </w:r>
      <w:r>
        <w:rPr>
          <w:rFonts w:ascii="Arial" w:eastAsia="Arial" w:hAnsi="Arial" w:cs="Arial"/>
          <w:color w:val="111111"/>
          <w:sz w:val="24"/>
          <w:szCs w:val="24"/>
        </w:rPr>
        <w:br/>
      </w:r>
      <w:r>
        <w:rPr>
          <w:rFonts w:ascii="Arial" w:eastAsia="Arial" w:hAnsi="Arial" w:cs="Arial"/>
          <w:color w:val="111111"/>
          <w:sz w:val="24"/>
          <w:szCs w:val="24"/>
          <w:highlight w:val="white"/>
        </w:rPr>
        <w:t xml:space="preserve">c) An Extraordinary General Meeting may be called on presentation to the Chairperson or Secretary of </w:t>
      </w:r>
      <w:r>
        <w:rPr>
          <w:rFonts w:ascii="Arial" w:eastAsia="Arial" w:hAnsi="Arial" w:cs="Arial"/>
          <w:b/>
          <w:color w:val="111111"/>
          <w:sz w:val="24"/>
          <w:szCs w:val="24"/>
          <w:highlight w:val="white"/>
        </w:rPr>
        <w:t>the Association</w:t>
      </w:r>
      <w:r>
        <w:rPr>
          <w:rFonts w:ascii="Arial" w:eastAsia="Arial" w:hAnsi="Arial" w:cs="Arial"/>
          <w:color w:val="111111"/>
          <w:sz w:val="24"/>
          <w:szCs w:val="24"/>
          <w:highlight w:val="white"/>
        </w:rPr>
        <w:t xml:space="preserve"> a demand signed by at least 25 members. Two weeks’ notice</w:t>
      </w:r>
      <w:r>
        <w:rPr>
          <w:rFonts w:ascii="Arial" w:eastAsia="Arial" w:hAnsi="Arial" w:cs="Arial"/>
          <w:color w:val="111111"/>
          <w:sz w:val="24"/>
          <w:szCs w:val="24"/>
          <w:highlight w:val="white"/>
        </w:rPr>
        <w:t xml:space="preserve"> of such a meeting shall be given to members of the </w:t>
      </w:r>
      <w:r>
        <w:rPr>
          <w:rFonts w:ascii="Arial" w:eastAsia="Arial" w:hAnsi="Arial" w:cs="Arial"/>
          <w:color w:val="111111"/>
          <w:sz w:val="24"/>
          <w:szCs w:val="24"/>
          <w:highlight w:val="white"/>
        </w:rPr>
        <w:t>A</w:t>
      </w:r>
      <w:r>
        <w:rPr>
          <w:rFonts w:ascii="Arial" w:eastAsia="Arial" w:hAnsi="Arial" w:cs="Arial"/>
          <w:color w:val="111111"/>
          <w:sz w:val="24"/>
          <w:szCs w:val="24"/>
          <w:highlight w:val="white"/>
        </w:rPr>
        <w:t>ssociation.</w:t>
      </w:r>
      <w:r>
        <w:rPr>
          <w:rFonts w:ascii="Arial" w:eastAsia="Arial" w:hAnsi="Arial" w:cs="Arial"/>
          <w:color w:val="111111"/>
          <w:sz w:val="24"/>
          <w:szCs w:val="24"/>
        </w:rPr>
        <w:br/>
      </w:r>
      <w:r>
        <w:rPr>
          <w:rFonts w:ascii="Arial" w:eastAsia="Arial" w:hAnsi="Arial" w:cs="Arial"/>
          <w:color w:val="111111"/>
          <w:sz w:val="24"/>
          <w:szCs w:val="24"/>
          <w:highlight w:val="white"/>
        </w:rPr>
        <w:t>d) With exception of alterations to the constitution (see Rule 7 below) decisions of General Meetings will require a simple majority of members present.</w:t>
      </w:r>
    </w:p>
    <w:p w:rsidR="00FF0465" w:rsidRDefault="00FF0465">
      <w:pPr>
        <w:spacing w:after="0"/>
      </w:pPr>
    </w:p>
    <w:p w:rsidR="00FF0465" w:rsidRDefault="00107B66">
      <w:pPr>
        <w:spacing w:after="0"/>
      </w:pPr>
      <w:r>
        <w:rPr>
          <w:rFonts w:ascii="Arial" w:eastAsia="Arial" w:hAnsi="Arial" w:cs="Arial"/>
          <w:b/>
          <w:color w:val="111111"/>
          <w:sz w:val="24"/>
          <w:szCs w:val="24"/>
        </w:rPr>
        <w:t xml:space="preserve">5. Committee: </w:t>
      </w:r>
    </w:p>
    <w:p w:rsidR="00FF0465" w:rsidRDefault="00107B66">
      <w:pPr>
        <w:spacing w:after="0" w:line="240" w:lineRule="auto"/>
      </w:pPr>
      <w:r>
        <w:rPr>
          <w:rFonts w:ascii="Arial" w:eastAsia="Arial" w:hAnsi="Arial" w:cs="Arial"/>
          <w:b/>
          <w:i/>
          <w:color w:val="111111"/>
          <w:sz w:val="24"/>
          <w:szCs w:val="24"/>
        </w:rPr>
        <w:t xml:space="preserve">a) </w:t>
      </w:r>
      <w:r>
        <w:rPr>
          <w:rFonts w:ascii="Arial" w:eastAsia="Arial" w:hAnsi="Arial" w:cs="Arial"/>
          <w:b/>
          <w:i/>
          <w:color w:val="111111"/>
          <w:sz w:val="24"/>
          <w:szCs w:val="24"/>
        </w:rPr>
        <w:t>The officers of the Association shall be Chairperson, Vice-Chairperson, S</w:t>
      </w:r>
      <w:r>
        <w:rPr>
          <w:rFonts w:ascii="Arial" w:eastAsia="Arial" w:hAnsi="Arial" w:cs="Arial"/>
          <w:b/>
          <w:i/>
          <w:color w:val="111111"/>
          <w:sz w:val="24"/>
          <w:szCs w:val="24"/>
        </w:rPr>
        <w:t xml:space="preserve">ecretary and Treasurer </w:t>
      </w:r>
    </w:p>
    <w:p w:rsidR="00FF0465" w:rsidRDefault="00107B66">
      <w:pPr>
        <w:spacing w:after="0" w:line="240" w:lineRule="auto"/>
      </w:pPr>
      <w:r>
        <w:rPr>
          <w:rFonts w:ascii="Arial" w:eastAsia="Arial" w:hAnsi="Arial" w:cs="Arial"/>
          <w:b/>
          <w:i/>
          <w:color w:val="111111"/>
          <w:sz w:val="24"/>
          <w:szCs w:val="24"/>
        </w:rPr>
        <w:t>(b) The officers of the Association shall be elected by simple majority at the first meeting of the Association after the A.G.M each year.</w:t>
      </w:r>
    </w:p>
    <w:p w:rsidR="00FF0465" w:rsidRDefault="00107B66">
      <w:pPr>
        <w:spacing w:after="0" w:line="240" w:lineRule="auto"/>
      </w:pPr>
      <w:r>
        <w:rPr>
          <w:rFonts w:ascii="Arial" w:eastAsia="Arial" w:hAnsi="Arial" w:cs="Arial"/>
          <w:b/>
          <w:i/>
          <w:color w:val="111111"/>
          <w:sz w:val="24"/>
          <w:szCs w:val="24"/>
        </w:rPr>
        <w:t>(c) The school teaching staff shall be invited to nominate two of their number to attend mont</w:t>
      </w:r>
      <w:r>
        <w:rPr>
          <w:rFonts w:ascii="Arial" w:eastAsia="Arial" w:hAnsi="Arial" w:cs="Arial"/>
          <w:b/>
          <w:i/>
          <w:color w:val="111111"/>
          <w:sz w:val="24"/>
          <w:szCs w:val="24"/>
        </w:rPr>
        <w:t>hly meetings of the Association.</w:t>
      </w:r>
    </w:p>
    <w:p w:rsidR="00FF0465" w:rsidRDefault="00107B66">
      <w:pPr>
        <w:spacing w:after="0" w:line="240" w:lineRule="auto"/>
      </w:pPr>
      <w:r>
        <w:rPr>
          <w:rFonts w:ascii="Arial" w:eastAsia="Arial" w:hAnsi="Arial" w:cs="Arial"/>
          <w:b/>
          <w:i/>
          <w:color w:val="111111"/>
          <w:sz w:val="24"/>
          <w:szCs w:val="24"/>
        </w:rPr>
        <w:t>(d)The Principals of the schools shall be ex-officio members of the Association but shall not be eligible for election as officers.</w:t>
      </w:r>
    </w:p>
    <w:p w:rsidR="00FF0465" w:rsidRDefault="00107B66">
      <w:pPr>
        <w:spacing w:after="0" w:line="240" w:lineRule="auto"/>
      </w:pPr>
      <w:r>
        <w:rPr>
          <w:rFonts w:ascii="Arial" w:eastAsia="Arial" w:hAnsi="Arial" w:cs="Arial"/>
          <w:b/>
          <w:i/>
          <w:color w:val="111111"/>
          <w:sz w:val="24"/>
          <w:szCs w:val="24"/>
        </w:rPr>
        <w:t>(e)All officers will retire each year but shall be eligible for re-election.</w:t>
      </w:r>
    </w:p>
    <w:p w:rsidR="00FF0465" w:rsidRDefault="00107B66">
      <w:pPr>
        <w:spacing w:after="0" w:line="240" w:lineRule="auto"/>
      </w:pPr>
      <w:r>
        <w:rPr>
          <w:rFonts w:ascii="Arial" w:eastAsia="Arial" w:hAnsi="Arial" w:cs="Arial"/>
          <w:b/>
          <w:i/>
          <w:color w:val="111111"/>
          <w:sz w:val="24"/>
          <w:szCs w:val="24"/>
        </w:rPr>
        <w:lastRenderedPageBreak/>
        <w:t>(f) The office</w:t>
      </w:r>
      <w:r>
        <w:rPr>
          <w:rFonts w:ascii="Arial" w:eastAsia="Arial" w:hAnsi="Arial" w:cs="Arial"/>
          <w:b/>
          <w:i/>
          <w:color w:val="111111"/>
          <w:sz w:val="24"/>
          <w:szCs w:val="24"/>
        </w:rPr>
        <w:t>rs of the Association may serve as elected for a maximum tenure of three years.</w:t>
      </w:r>
      <w:r>
        <w:rPr>
          <w:rFonts w:ascii="Arial" w:eastAsia="Arial" w:hAnsi="Arial" w:cs="Arial"/>
          <w:b/>
          <w:i/>
          <w:color w:val="111111"/>
          <w:sz w:val="24"/>
          <w:szCs w:val="24"/>
        </w:rPr>
        <w:br/>
        <w:t xml:space="preserve">g) </w:t>
      </w:r>
      <w:r>
        <w:rPr>
          <w:rFonts w:ascii="Arial" w:eastAsia="Arial" w:hAnsi="Arial" w:cs="Arial"/>
          <w:b/>
          <w:i/>
          <w:color w:val="111111"/>
          <w:sz w:val="24"/>
          <w:szCs w:val="24"/>
        </w:rPr>
        <w:t>The Association shall have the power to set up sub-committees as necessary.</w:t>
      </w:r>
      <w:r>
        <w:rPr>
          <w:rFonts w:ascii="Arial" w:eastAsia="Arial" w:hAnsi="Arial" w:cs="Arial"/>
          <w:b/>
          <w:i/>
          <w:color w:val="111111"/>
          <w:sz w:val="24"/>
          <w:szCs w:val="24"/>
        </w:rPr>
        <w:br/>
        <w:t xml:space="preserve">h) The </w:t>
      </w:r>
      <w:r>
        <w:rPr>
          <w:rFonts w:ascii="Arial" w:eastAsia="Arial" w:hAnsi="Arial" w:cs="Arial"/>
          <w:b/>
          <w:i/>
          <w:color w:val="111111"/>
          <w:sz w:val="24"/>
          <w:szCs w:val="24"/>
        </w:rPr>
        <w:t>Association</w:t>
      </w:r>
      <w:r>
        <w:rPr>
          <w:rFonts w:ascii="Arial" w:eastAsia="Arial" w:hAnsi="Arial" w:cs="Arial"/>
          <w:b/>
          <w:i/>
          <w:color w:val="111111"/>
          <w:sz w:val="24"/>
          <w:szCs w:val="24"/>
        </w:rPr>
        <w:t xml:space="preserve"> should meet at least once each month during the school terms.</w:t>
      </w:r>
    </w:p>
    <w:p w:rsidR="00FF0465" w:rsidRDefault="00FF0465">
      <w:pPr>
        <w:spacing w:after="0" w:line="240" w:lineRule="auto"/>
      </w:pPr>
    </w:p>
    <w:p w:rsidR="00FF0465" w:rsidRDefault="00107B66">
      <w:pPr>
        <w:spacing w:after="0"/>
      </w:pPr>
      <w:r>
        <w:rPr>
          <w:rFonts w:ascii="Arial" w:eastAsia="Arial" w:hAnsi="Arial" w:cs="Arial"/>
          <w:b/>
          <w:color w:val="111111"/>
          <w:sz w:val="24"/>
          <w:szCs w:val="24"/>
        </w:rPr>
        <w:t>6. Finance</w:t>
      </w:r>
      <w:proofErr w:type="gramStart"/>
      <w:r>
        <w:rPr>
          <w:rFonts w:ascii="Arial" w:eastAsia="Arial" w:hAnsi="Arial" w:cs="Arial"/>
          <w:b/>
          <w:color w:val="111111"/>
          <w:sz w:val="24"/>
          <w:szCs w:val="24"/>
        </w:rPr>
        <w:t>:</w:t>
      </w:r>
      <w:proofErr w:type="gramEnd"/>
      <w:r>
        <w:rPr>
          <w:rFonts w:ascii="Arial" w:eastAsia="Arial" w:hAnsi="Arial" w:cs="Arial"/>
          <w:b/>
          <w:color w:val="111111"/>
          <w:sz w:val="24"/>
          <w:szCs w:val="24"/>
        </w:rPr>
        <w:br/>
      </w:r>
      <w:r>
        <w:rPr>
          <w:rFonts w:ascii="Arial" w:eastAsia="Arial" w:hAnsi="Arial" w:cs="Arial"/>
          <w:color w:val="111111"/>
          <w:sz w:val="24"/>
          <w:szCs w:val="24"/>
        </w:rPr>
        <w:t>a) </w:t>
      </w:r>
      <w:r>
        <w:rPr>
          <w:rFonts w:ascii="Arial" w:eastAsia="Arial" w:hAnsi="Arial" w:cs="Arial"/>
          <w:color w:val="111111"/>
          <w:sz w:val="24"/>
          <w:szCs w:val="24"/>
        </w:rPr>
        <w:t>The Association shall request an annual subscription from each family in the schools</w:t>
      </w:r>
      <w:r>
        <w:rPr>
          <w:rFonts w:ascii="Arial" w:eastAsia="Arial" w:hAnsi="Arial" w:cs="Arial"/>
          <w:color w:val="111111"/>
          <w:sz w:val="24"/>
          <w:szCs w:val="24"/>
        </w:rPr>
        <w:t xml:space="preserve">. </w:t>
      </w:r>
      <w:r>
        <w:rPr>
          <w:rFonts w:ascii="Arial" w:eastAsia="Arial" w:hAnsi="Arial" w:cs="Arial"/>
          <w:b/>
          <w:i/>
          <w:color w:val="111111"/>
          <w:sz w:val="24"/>
          <w:szCs w:val="24"/>
        </w:rPr>
        <w:t>T</w:t>
      </w:r>
      <w:r>
        <w:rPr>
          <w:rFonts w:ascii="Arial" w:eastAsia="Arial" w:hAnsi="Arial" w:cs="Arial"/>
          <w:b/>
          <w:i/>
          <w:color w:val="111111"/>
          <w:sz w:val="24"/>
          <w:szCs w:val="24"/>
        </w:rPr>
        <w:t xml:space="preserve">he amount of this will be decided and approved by the </w:t>
      </w:r>
      <w:r>
        <w:rPr>
          <w:rFonts w:ascii="Arial" w:eastAsia="Arial" w:hAnsi="Arial" w:cs="Arial"/>
          <w:b/>
          <w:i/>
          <w:color w:val="111111"/>
          <w:sz w:val="24"/>
          <w:szCs w:val="24"/>
        </w:rPr>
        <w:t>Association in one of the monthly meetings</w:t>
      </w:r>
      <w:r>
        <w:rPr>
          <w:rFonts w:ascii="Arial" w:eastAsia="Arial" w:hAnsi="Arial" w:cs="Arial"/>
          <w:b/>
          <w:i/>
          <w:color w:val="111111"/>
          <w:sz w:val="24"/>
          <w:szCs w:val="24"/>
        </w:rPr>
        <w:t>.</w:t>
      </w:r>
      <w:r>
        <w:rPr>
          <w:rFonts w:ascii="Arial" w:eastAsia="Arial" w:hAnsi="Arial" w:cs="Arial"/>
          <w:color w:val="111111"/>
          <w:sz w:val="24"/>
          <w:szCs w:val="24"/>
        </w:rPr>
        <w:br/>
        <w:t>b) The</w:t>
      </w:r>
      <w:r>
        <w:rPr>
          <w:rFonts w:ascii="Arial" w:eastAsia="Arial" w:hAnsi="Arial" w:cs="Arial"/>
          <w:b/>
          <w:color w:val="111111"/>
          <w:sz w:val="24"/>
          <w:szCs w:val="24"/>
        </w:rPr>
        <w:t xml:space="preserve"> </w:t>
      </w:r>
      <w:r>
        <w:rPr>
          <w:rFonts w:ascii="Arial" w:eastAsia="Arial" w:hAnsi="Arial" w:cs="Arial"/>
          <w:b/>
          <w:color w:val="111111"/>
          <w:sz w:val="24"/>
          <w:szCs w:val="24"/>
        </w:rPr>
        <w:t>funds</w:t>
      </w:r>
      <w:r>
        <w:rPr>
          <w:rFonts w:ascii="Arial" w:eastAsia="Arial" w:hAnsi="Arial" w:cs="Arial"/>
          <w:color w:val="111111"/>
          <w:sz w:val="24"/>
          <w:szCs w:val="24"/>
        </w:rPr>
        <w:t xml:space="preserve"> of the Association will be held in a bank account which will be ke</w:t>
      </w:r>
      <w:r>
        <w:rPr>
          <w:rFonts w:ascii="Arial" w:eastAsia="Arial" w:hAnsi="Arial" w:cs="Arial"/>
          <w:color w:val="111111"/>
          <w:sz w:val="24"/>
          <w:szCs w:val="24"/>
        </w:rPr>
        <w:t>pt in</w:t>
      </w:r>
      <w:r>
        <w:rPr>
          <w:rFonts w:ascii="Arial" w:eastAsia="Arial" w:hAnsi="Arial" w:cs="Arial"/>
          <w:color w:val="111111"/>
          <w:sz w:val="24"/>
          <w:szCs w:val="24"/>
        </w:rPr>
        <w:t xml:space="preserve"> credit at all times</w:t>
      </w:r>
      <w:r>
        <w:rPr>
          <w:rFonts w:ascii="Arial" w:eastAsia="Arial" w:hAnsi="Arial" w:cs="Arial"/>
          <w:color w:val="111111"/>
          <w:sz w:val="24"/>
          <w:szCs w:val="24"/>
        </w:rPr>
        <w:t xml:space="preserve"> </w:t>
      </w:r>
      <w:r>
        <w:rPr>
          <w:rFonts w:ascii="Arial" w:eastAsia="Arial" w:hAnsi="Arial" w:cs="Arial"/>
          <w:b/>
          <w:i/>
          <w:color w:val="111111"/>
          <w:sz w:val="24"/>
          <w:szCs w:val="24"/>
        </w:rPr>
        <w:t>with no facility for overdraft or loans</w:t>
      </w:r>
      <w:r>
        <w:rPr>
          <w:rFonts w:ascii="Arial" w:eastAsia="Arial" w:hAnsi="Arial" w:cs="Arial"/>
          <w:color w:val="111111"/>
          <w:sz w:val="24"/>
          <w:szCs w:val="24"/>
        </w:rPr>
        <w:t>.</w:t>
      </w:r>
      <w:r>
        <w:rPr>
          <w:rFonts w:ascii="Arial" w:eastAsia="Arial" w:hAnsi="Arial" w:cs="Arial"/>
          <w:color w:val="111111"/>
          <w:sz w:val="24"/>
          <w:szCs w:val="24"/>
        </w:rPr>
        <w:t xml:space="preserve"> Cheques shall be signed by the Treasurer and one other officer.</w:t>
      </w:r>
      <w:r>
        <w:rPr>
          <w:rFonts w:ascii="Arial" w:eastAsia="Arial" w:hAnsi="Arial" w:cs="Arial"/>
          <w:color w:val="111111"/>
          <w:sz w:val="24"/>
          <w:szCs w:val="24"/>
        </w:rPr>
        <w:br/>
        <w:t>c) Accounts shall be prepared annually for submission to t</w:t>
      </w:r>
      <w:r>
        <w:rPr>
          <w:rFonts w:ascii="Arial" w:eastAsia="Arial" w:hAnsi="Arial" w:cs="Arial"/>
          <w:color w:val="111111"/>
          <w:sz w:val="24"/>
          <w:szCs w:val="24"/>
        </w:rPr>
        <w:t>he A.G.M</w:t>
      </w:r>
      <w:proofErr w:type="gramStart"/>
      <w:r>
        <w:rPr>
          <w:rFonts w:ascii="Arial" w:eastAsia="Arial" w:hAnsi="Arial" w:cs="Arial"/>
          <w:color w:val="111111"/>
          <w:sz w:val="24"/>
          <w:szCs w:val="24"/>
        </w:rPr>
        <w:t>.</w:t>
      </w:r>
      <w:proofErr w:type="gramEnd"/>
      <w:r>
        <w:rPr>
          <w:rFonts w:ascii="Arial" w:eastAsia="Arial" w:hAnsi="Arial" w:cs="Arial"/>
          <w:color w:val="111111"/>
          <w:sz w:val="24"/>
          <w:szCs w:val="24"/>
        </w:rPr>
        <w:br/>
        <w:t>d) All resources shall be used solely for the furtherance of the objectives of the Association</w:t>
      </w:r>
    </w:p>
    <w:p w:rsidR="00FF0465" w:rsidRDefault="00FF0465">
      <w:pPr>
        <w:spacing w:after="0"/>
      </w:pPr>
    </w:p>
    <w:p w:rsidR="00FF0465" w:rsidRDefault="00107B66">
      <w:pPr>
        <w:spacing w:after="0"/>
      </w:pPr>
      <w:r>
        <w:rPr>
          <w:rFonts w:ascii="Arial" w:eastAsia="Arial" w:hAnsi="Arial" w:cs="Arial"/>
          <w:b/>
          <w:color w:val="111111"/>
          <w:sz w:val="24"/>
          <w:szCs w:val="24"/>
        </w:rPr>
        <w:t>7. Alterations To Constitution</w:t>
      </w:r>
      <w:proofErr w:type="gramStart"/>
      <w:r>
        <w:rPr>
          <w:rFonts w:ascii="Arial" w:eastAsia="Arial" w:hAnsi="Arial" w:cs="Arial"/>
          <w:b/>
          <w:color w:val="111111"/>
          <w:sz w:val="24"/>
          <w:szCs w:val="24"/>
        </w:rPr>
        <w:t>:</w:t>
      </w:r>
      <w:proofErr w:type="gramEnd"/>
      <w:r>
        <w:rPr>
          <w:rFonts w:ascii="Arial" w:eastAsia="Arial" w:hAnsi="Arial" w:cs="Arial"/>
          <w:b/>
          <w:color w:val="111111"/>
          <w:sz w:val="24"/>
          <w:szCs w:val="24"/>
        </w:rPr>
        <w:br/>
      </w:r>
      <w:r>
        <w:rPr>
          <w:rFonts w:ascii="Arial" w:eastAsia="Arial" w:hAnsi="Arial" w:cs="Arial"/>
          <w:color w:val="111111"/>
          <w:sz w:val="24"/>
          <w:szCs w:val="24"/>
        </w:rPr>
        <w:t>a) This constitution, or any part of it, may be altered, amended or rescinded at either an Annual or Extraordinary Ge</w:t>
      </w:r>
      <w:r>
        <w:rPr>
          <w:rFonts w:ascii="Arial" w:eastAsia="Arial" w:hAnsi="Arial" w:cs="Arial"/>
          <w:color w:val="111111"/>
          <w:sz w:val="24"/>
          <w:szCs w:val="24"/>
        </w:rPr>
        <w:t>neral Meeting by a vote in favour of the proposed change by more than two thirds of the members present.</w:t>
      </w:r>
      <w:r>
        <w:rPr>
          <w:rFonts w:ascii="Arial" w:eastAsia="Arial" w:hAnsi="Arial" w:cs="Arial"/>
          <w:color w:val="111111"/>
          <w:sz w:val="24"/>
          <w:szCs w:val="24"/>
        </w:rPr>
        <w:br/>
        <w:t>b) Any proposal to alter, amend or rescind the constitution must be notified, in writing, to the members of the Association at least two weeks prior to</w:t>
      </w:r>
      <w:r>
        <w:rPr>
          <w:rFonts w:ascii="Arial" w:eastAsia="Arial" w:hAnsi="Arial" w:cs="Arial"/>
          <w:color w:val="111111"/>
          <w:sz w:val="24"/>
          <w:szCs w:val="24"/>
        </w:rPr>
        <w:t xml:space="preserve"> the General Meeting.</w:t>
      </w:r>
    </w:p>
    <w:p w:rsidR="00FF0465" w:rsidRDefault="00FF0465">
      <w:pPr>
        <w:spacing w:after="0"/>
      </w:pPr>
    </w:p>
    <w:p w:rsidR="00FF0465" w:rsidRDefault="00107B66">
      <w:pPr>
        <w:spacing w:after="0"/>
      </w:pPr>
      <w:r>
        <w:rPr>
          <w:rFonts w:ascii="Arial" w:eastAsia="Arial" w:hAnsi="Arial" w:cs="Arial"/>
          <w:color w:val="111111"/>
          <w:sz w:val="24"/>
          <w:szCs w:val="24"/>
        </w:rPr>
        <w:t>8. No member of the Association other than the Chairperson or member nominated by either the Chairperson or the Officers shall make any official or public statement or representation on behalf of the Association.</w:t>
      </w:r>
    </w:p>
    <w:p w:rsidR="00FF0465" w:rsidRDefault="00FF0465">
      <w:pPr>
        <w:spacing w:after="0"/>
      </w:pPr>
    </w:p>
    <w:p w:rsidR="00FF0465" w:rsidRDefault="00107B66">
      <w:pPr>
        <w:spacing w:after="0"/>
      </w:pPr>
      <w:r>
        <w:rPr>
          <w:rFonts w:ascii="Arial" w:eastAsia="Arial" w:hAnsi="Arial" w:cs="Arial"/>
          <w:color w:val="111111"/>
          <w:sz w:val="24"/>
          <w:szCs w:val="24"/>
        </w:rPr>
        <w:t xml:space="preserve">9. The Association </w:t>
      </w:r>
      <w:r>
        <w:rPr>
          <w:rFonts w:ascii="Arial" w:eastAsia="Arial" w:hAnsi="Arial" w:cs="Arial"/>
          <w:color w:val="111111"/>
          <w:sz w:val="24"/>
          <w:szCs w:val="24"/>
        </w:rPr>
        <w:t>in discharging its functions recognises that the examination and resolution of problems relating to individual pupils or parents will be for determination between the individual pupil and/or his parents/guardians and the School Authorities.</w:t>
      </w:r>
    </w:p>
    <w:p w:rsidR="00FF0465" w:rsidRDefault="00107B66">
      <w:pPr>
        <w:spacing w:after="0"/>
      </w:pPr>
      <w:r>
        <w:rPr>
          <w:rFonts w:ascii="Arial" w:eastAsia="Arial" w:hAnsi="Arial" w:cs="Arial"/>
          <w:color w:val="111111"/>
          <w:sz w:val="24"/>
          <w:szCs w:val="24"/>
        </w:rPr>
        <w:t>The Association</w:t>
      </w:r>
      <w:r>
        <w:rPr>
          <w:rFonts w:ascii="Arial" w:eastAsia="Arial" w:hAnsi="Arial" w:cs="Arial"/>
          <w:color w:val="111111"/>
          <w:sz w:val="24"/>
          <w:szCs w:val="24"/>
        </w:rPr>
        <w:t xml:space="preserve"> also recognises that matters concerning the Schools’ curriculum and its implementation are a function of the School Authorities.</w:t>
      </w:r>
    </w:p>
    <w:p w:rsidR="00FF0465" w:rsidRDefault="00FF0465">
      <w:pPr>
        <w:spacing w:after="0"/>
      </w:pPr>
    </w:p>
    <w:p w:rsidR="00FF0465" w:rsidRDefault="00107B66">
      <w:pPr>
        <w:spacing w:after="0"/>
      </w:pPr>
      <w:r>
        <w:rPr>
          <w:rFonts w:ascii="Arial" w:eastAsia="Arial" w:hAnsi="Arial" w:cs="Arial"/>
          <w:color w:val="111111"/>
          <w:sz w:val="24"/>
          <w:szCs w:val="24"/>
        </w:rPr>
        <w:t xml:space="preserve">10. </w:t>
      </w:r>
      <w:r>
        <w:rPr>
          <w:rFonts w:ascii="Arial" w:eastAsia="Arial" w:hAnsi="Arial" w:cs="Arial"/>
          <w:color w:val="111111"/>
          <w:sz w:val="24"/>
          <w:szCs w:val="24"/>
        </w:rPr>
        <w:t>The Association shall present a report of its activities during the preceding year including a financial statement to the A.G.M.</w:t>
      </w:r>
    </w:p>
    <w:p w:rsidR="00FF0465" w:rsidRDefault="00FF0465">
      <w:pPr>
        <w:spacing w:after="0"/>
      </w:pPr>
    </w:p>
    <w:p w:rsidR="00FF0465" w:rsidRDefault="00107B66">
      <w:pPr>
        <w:spacing w:after="0"/>
      </w:pPr>
      <w:r>
        <w:rPr>
          <w:rFonts w:ascii="Arial" w:eastAsia="Arial" w:hAnsi="Arial" w:cs="Arial"/>
          <w:color w:val="111111"/>
          <w:sz w:val="24"/>
          <w:szCs w:val="24"/>
        </w:rPr>
        <w:t xml:space="preserve">11. </w:t>
      </w:r>
      <w:r>
        <w:rPr>
          <w:rFonts w:ascii="Arial" w:eastAsia="Arial" w:hAnsi="Arial" w:cs="Arial"/>
          <w:color w:val="111111"/>
          <w:sz w:val="24"/>
          <w:szCs w:val="24"/>
        </w:rPr>
        <w:t>Winding up of the Association shall only be valid if accepted at an Annual General Meeting or Extraordinary General Meet</w:t>
      </w:r>
      <w:r>
        <w:rPr>
          <w:rFonts w:ascii="Arial" w:eastAsia="Arial" w:hAnsi="Arial" w:cs="Arial"/>
          <w:color w:val="111111"/>
          <w:sz w:val="24"/>
          <w:szCs w:val="24"/>
        </w:rPr>
        <w:t>ing convened for this purpose.</w:t>
      </w:r>
    </w:p>
    <w:p w:rsidR="00FF0465" w:rsidRDefault="00FF0465">
      <w:bookmarkStart w:id="0" w:name="_GoBack"/>
      <w:bookmarkEnd w:id="0"/>
    </w:p>
    <w:sectPr w:rsidR="00FF0465">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65"/>
    <w:rsid w:val="00107B66"/>
    <w:rsid w:val="00FF04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C9135-9202-407E-9027-D465F492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UnaPhillips</dc:creator>
  <cp:lastModifiedBy>ADMINIBM</cp:lastModifiedBy>
  <cp:revision>2</cp:revision>
  <dcterms:created xsi:type="dcterms:W3CDTF">2016-09-25T20:29:00Z</dcterms:created>
  <dcterms:modified xsi:type="dcterms:W3CDTF">2016-09-25T20:29:00Z</dcterms:modified>
</cp:coreProperties>
</file>